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основы</w:t>
            </w:r>
          </w:p>
          <w:p>
            <w:pPr>
              <w:jc w:val="center"/>
              <w:spacing w:after="0" w:line="240" w:lineRule="auto"/>
              <w:rPr>
                <w:sz w:val="32"/>
                <w:szCs w:val="32"/>
              </w:rPr>
            </w:pPr>
            <w:r>
              <w:rPr>
                <w:rFonts w:ascii="Times New Roman" w:hAnsi="Times New Roman" w:cs="Times New Roman"/>
                <w:color w:val="#000000"/>
                <w:sz w:val="32"/>
                <w:szCs w:val="32"/>
              </w:rPr>
              <w:t> инклюзивного образования детей с</w:t>
            </w:r>
          </w:p>
          <w:p>
            <w:pPr>
              <w:jc w:val="center"/>
              <w:spacing w:after="0" w:line="240" w:lineRule="auto"/>
              <w:rPr>
                <w:sz w:val="32"/>
                <w:szCs w:val="32"/>
              </w:rPr>
            </w:pPr>
            <w:r>
              <w:rPr>
                <w:rFonts w:ascii="Times New Roman" w:hAnsi="Times New Roman" w:cs="Times New Roman"/>
                <w:color w:val="#000000"/>
                <w:sz w:val="32"/>
                <w:szCs w:val="32"/>
              </w:rPr>
              <w:t> нарушениями интеллекта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основы</w:t>
            </w:r>
          </w:p>
          <w:p>
            <w:pPr>
              <w:jc w:val="both"/>
              <w:spacing w:after="0" w:line="240" w:lineRule="auto"/>
              <w:rPr>
                <w:sz w:val="24"/>
                <w:szCs w:val="24"/>
              </w:rPr>
            </w:pPr>
            <w:r>
              <w:rPr>
                <w:rFonts w:ascii="Times New Roman" w:hAnsi="Times New Roman" w:cs="Times New Roman"/>
                <w:color w:val="#000000"/>
                <w:sz w:val="24"/>
                <w:szCs w:val="24"/>
              </w:rPr>
              <w:t> инклюзивного образования детей с</w:t>
            </w:r>
          </w:p>
          <w:p>
            <w:pPr>
              <w:jc w:val="both"/>
              <w:spacing w:after="0" w:line="240" w:lineRule="auto"/>
              <w:rPr>
                <w:sz w:val="24"/>
                <w:szCs w:val="24"/>
              </w:rPr>
            </w:pPr>
            <w:r>
              <w:rPr>
                <w:rFonts w:ascii="Times New Roman" w:hAnsi="Times New Roman" w:cs="Times New Roman"/>
                <w:color w:val="#000000"/>
                <w:sz w:val="24"/>
                <w:szCs w:val="24"/>
              </w:rPr>
              <w:t> нарушениями интеллекта» в течение 2023/2024 учебного года: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2"/>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«Психолого-педагогические основы</w:t>
            </w:r>
          </w:p>
          <w:p>
            <w:pPr>
              <w:jc w:val="left"/>
              <w:spacing w:after="0" w:line="240" w:lineRule="auto"/>
              <w:rPr>
                <w:sz w:val="24"/>
                <w:szCs w:val="24"/>
              </w:rPr>
            </w:pPr>
            <w:r>
              <w:rPr>
                <w:rFonts w:ascii="Times New Roman" w:hAnsi="Times New Roman" w:cs="Times New Roman"/>
                <w:b/>
                <w:color w:val="#000000"/>
                <w:sz w:val="24"/>
                <w:szCs w:val="24"/>
              </w:rPr>
              <w:t> инклюзивного образования детей с</w:t>
            </w:r>
          </w:p>
          <w:p>
            <w:pPr>
              <w:jc w:val="left"/>
              <w:spacing w:after="0" w:line="240" w:lineRule="auto"/>
              <w:rPr>
                <w:sz w:val="24"/>
                <w:szCs w:val="24"/>
              </w:rPr>
            </w:pPr>
            <w:r>
              <w:rPr>
                <w:rFonts w:ascii="Times New Roman" w:hAnsi="Times New Roman" w:cs="Times New Roman"/>
                <w:b/>
                <w:color w:val="#000000"/>
                <w:sz w:val="24"/>
                <w:szCs w:val="24"/>
              </w:rPr>
              <w:t> нарушениями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основы</w:t>
            </w:r>
          </w:p>
          <w:p>
            <w:pPr>
              <w:jc w:val="both"/>
              <w:spacing w:after="0" w:line="240" w:lineRule="auto"/>
              <w:rPr>
                <w:sz w:val="24"/>
                <w:szCs w:val="24"/>
              </w:rPr>
            </w:pPr>
            <w:r>
              <w:rPr>
                <w:rFonts w:ascii="Times New Roman" w:hAnsi="Times New Roman" w:cs="Times New Roman"/>
                <w:color w:val="#000000"/>
                <w:sz w:val="24"/>
                <w:szCs w:val="24"/>
              </w:rPr>
              <w:t> инклюзивного образования детей с</w:t>
            </w:r>
          </w:p>
          <w:p>
            <w:pPr>
              <w:jc w:val="both"/>
              <w:spacing w:after="0" w:line="240" w:lineRule="auto"/>
              <w:rPr>
                <w:sz w:val="24"/>
                <w:szCs w:val="24"/>
              </w:rPr>
            </w:pPr>
            <w:r>
              <w:rPr>
                <w:rFonts w:ascii="Times New Roman" w:hAnsi="Times New Roman" w:cs="Times New Roman"/>
                <w:color w:val="#000000"/>
                <w:sz w:val="24"/>
                <w:szCs w:val="24"/>
              </w:rPr>
              <w:t> нарушениями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«Психолого-педагогические основы</w:t>
            </w:r>
          </w:p>
          <w:p>
            <w:pPr>
              <w:jc w:val="both"/>
              <w:spacing w:after="0" w:line="240" w:lineRule="auto"/>
              <w:rPr>
                <w:sz w:val="24"/>
                <w:szCs w:val="24"/>
              </w:rPr>
            </w:pPr>
            <w:r>
              <w:rPr>
                <w:rFonts w:ascii="Times New Roman" w:hAnsi="Times New Roman" w:cs="Times New Roman"/>
                <w:color w:val="#000000"/>
                <w:sz w:val="24"/>
                <w:szCs w:val="24"/>
              </w:rPr>
              <w:t> инклюзивного образования детей с</w:t>
            </w:r>
          </w:p>
          <w:p>
            <w:pPr>
              <w:jc w:val="both"/>
              <w:spacing w:after="0" w:line="240" w:lineRule="auto"/>
              <w:rPr>
                <w:sz w:val="24"/>
                <w:szCs w:val="24"/>
              </w:rPr>
            </w:pPr>
            <w:r>
              <w:rPr>
                <w:rFonts w:ascii="Times New Roman" w:hAnsi="Times New Roman" w:cs="Times New Roman"/>
                <w:color w:val="#000000"/>
                <w:sz w:val="24"/>
                <w:szCs w:val="24"/>
              </w:rPr>
              <w:t> нарушениями интеллекта»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дефектолога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технологии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нарушениями интеллекта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нарушениями интеллекта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нарушениями интеллекта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0.2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методологических подходов инклюзии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аспекты инклюзивного образования. Понятие и сущность инклюзивного образования, инклюзивной образовательной среды. Нормативно-правовое обеспечение инклюзивной практики в образовательной организации. Законодательное обеспечение инклюзивного образования. Нормы международного гуманитарного права, закрепленные в таких международных документах как «Декларация о правах умственно отсталых лиц» (1971), «Декларация о правах инвалидов» (1975), Конвенция ООН «О правах ребенка» (1989). Готовность педагогического коллектива как одно из условий возможности организации инклюзии.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технологий инклюзивного обучения. Дидактические принципы инклюзивного обучения. Основные направления коррекционно-педагогической поддержки: образовательное, коррекционно-развивающее и социальное. Построение психолого-педагогического сопровождения детей с нарушениями интеллекта. Педагогическая диагностика детей с нарушениями интеллекта. Составление и условия реализации индивидуального образовательного плана. Система оценивания</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апробация инклюзивных практик с опорой на технологии инклюзивного образования. Приоритетные принципы и направления Деятельности в условиях инклюзивной образовательной практики (гуманизация: Доступность, поликультурность, индивидуализация обучения, профессиональное мастерство и сотрудничество педагогов, социальное партнерство). Технология портфолио. Технология проектного обучения. Кейс технология.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Организационно-методические и психолого-педагогические условия для детей с нарушениями интеллекта. Теоретические и методические основы создания специальных условий для детей с нарушениями интеллекта. Организационно- методические и психолого-педагогические условия для детей с нарушениями интеллекта.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педагога в реализации инклюзивного и интегрированного обучения детей с разными образовательными потребностями. Инклюзивное и интегрированное образование детей с нарушениями умственного развития, при отклонениях повреждённого, дефицитарного типа, при расстройствах эмоциональноволевой сферы и поведения.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нарушениями интеллекта в системе дополнительного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как путь интеграции детей с нарушениями интеллекта в окружающее общество. Развитие и коррекция детей с нарушениями интеллекта в системе дополнительного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принципы развития инклюзивного образования</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организационно-методические условия, необходимые для детей с нарушениями интеллекта</w:t>
            </w:r>
          </w:p>
          <w:p>
            <w:pPr>
              <w:jc w:val="both"/>
              <w:spacing w:after="0" w:line="240" w:lineRule="auto"/>
              <w:rPr>
                <w:sz w:val="24"/>
                <w:szCs w:val="24"/>
              </w:rPr>
            </w:pPr>
            <w:r>
              <w:rPr>
                <w:rFonts w:ascii="Times New Roman" w:hAnsi="Times New Roman" w:cs="Times New Roman"/>
                <w:color w:val="#000000"/>
                <w:sz w:val="24"/>
                <w:szCs w:val="24"/>
              </w:rPr>
              <w:t> 1. Опишите психолого-педагогические условия для детей с нарушениями интеллекта</w:t>
            </w:r>
          </w:p>
          <w:p>
            <w:pPr>
              <w:jc w:val="both"/>
              <w:spacing w:after="0" w:line="240" w:lineRule="auto"/>
              <w:rPr>
                <w:sz w:val="24"/>
                <w:szCs w:val="24"/>
              </w:rPr>
            </w:pPr>
            <w:r>
              <w:rPr>
                <w:rFonts w:ascii="Times New Roman" w:hAnsi="Times New Roman" w:cs="Times New Roman"/>
                <w:color w:val="#000000"/>
                <w:sz w:val="24"/>
                <w:szCs w:val="24"/>
              </w:rPr>
              <w:t> 2. Опишите методические основы создания специальных условий для детей с нарушениями интеллекта</w:t>
            </w:r>
          </w:p>
          <w:p>
            <w:pPr>
              <w:jc w:val="both"/>
              <w:spacing w:after="0" w:line="240" w:lineRule="auto"/>
              <w:rPr>
                <w:sz w:val="24"/>
                <w:szCs w:val="24"/>
              </w:rPr>
            </w:pPr>
            <w:r>
              <w:rPr>
                <w:rFonts w:ascii="Times New Roman" w:hAnsi="Times New Roman" w:cs="Times New Roman"/>
                <w:color w:val="#000000"/>
                <w:sz w:val="24"/>
                <w:szCs w:val="24"/>
              </w:rPr>
              <w:t> 3. Решите следующую задачу:</w:t>
            </w:r>
          </w:p>
          <w:p>
            <w:pPr>
              <w:jc w:val="both"/>
              <w:spacing w:after="0" w:line="240" w:lineRule="auto"/>
              <w:rPr>
                <w:sz w:val="24"/>
                <w:szCs w:val="24"/>
              </w:rPr>
            </w:pPr>
            <w:r>
              <w:rPr>
                <w:rFonts w:ascii="Times New Roman" w:hAnsi="Times New Roman" w:cs="Times New Roman"/>
                <w:color w:val="#000000"/>
                <w:sz w:val="24"/>
                <w:szCs w:val="24"/>
              </w:rPr>
              <w:t> Обучаясь по индивидуальному образовательному маршруту, ребенок с нарушениями интеллекта тем не менее с трудом осваивает учебный материал. Родители ребенка- инвалида настаивают на упрощении за-даний. Однако, педагогический коллектив настаивает на продолжении обучения по разработан-ному маршруту. Как должны поступить родители, руководитель ОУ в сложившейся ситуации?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Создание условий для осуществления обучения, воспитания и развития обучающихся с нарушениями интеллекта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2 Условия: как стать инклюзивной школой (дошкольным учреждением): кадровые, про- граммно-методические и материально-технические условия, современные методы, технологии обучения детей с ОВЗ предмету.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нарушениями интеллекта в системе дополнительного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практические подходы к использованию современных технологий обучения и диагностики особых</w:t>
            </w:r>
          </w:p>
          <w:p>
            <w:pPr>
              <w:jc w:val="both"/>
              <w:spacing w:after="0" w:line="240" w:lineRule="auto"/>
              <w:rPr>
                <w:sz w:val="24"/>
                <w:szCs w:val="24"/>
              </w:rPr>
            </w:pPr>
            <w:r>
              <w:rPr>
                <w:rFonts w:ascii="Times New Roman" w:hAnsi="Times New Roman" w:cs="Times New Roman"/>
                <w:color w:val="#000000"/>
                <w:sz w:val="24"/>
                <w:szCs w:val="24"/>
              </w:rPr>
              <w:t> образовательных потребностей.</w:t>
            </w:r>
          </w:p>
          <w:p>
            <w:pPr>
              <w:jc w:val="both"/>
              <w:spacing w:after="0" w:line="240" w:lineRule="auto"/>
              <w:rPr>
                <w:sz w:val="24"/>
                <w:szCs w:val="24"/>
              </w:rPr>
            </w:pPr>
            <w:r>
              <w:rPr>
                <w:rFonts w:ascii="Times New Roman" w:hAnsi="Times New Roman" w:cs="Times New Roman"/>
                <w:color w:val="#000000"/>
                <w:sz w:val="24"/>
                <w:szCs w:val="24"/>
              </w:rPr>
              <w:t> 2 Разработка или использование готового конспекта урока.</w:t>
            </w:r>
          </w:p>
          <w:p>
            <w:pPr>
              <w:jc w:val="both"/>
              <w:spacing w:after="0" w:line="240" w:lineRule="auto"/>
              <w:rPr>
                <w:sz w:val="24"/>
                <w:szCs w:val="24"/>
              </w:rPr>
            </w:pPr>
            <w:r>
              <w:rPr>
                <w:rFonts w:ascii="Times New Roman" w:hAnsi="Times New Roman" w:cs="Times New Roman"/>
                <w:color w:val="#000000"/>
                <w:sz w:val="24"/>
                <w:szCs w:val="24"/>
              </w:rPr>
              <w:t> 3 Описание кейса: в нашем классе учится (в группе находится)  ребенок с нарушениями интеллекта (уточнить нарушение в развитии). Описание возможных трудностей и их решений.</w:t>
            </w:r>
          </w:p>
          <w:p>
            <w:pPr>
              <w:jc w:val="both"/>
              <w:spacing w:after="0" w:line="240" w:lineRule="auto"/>
              <w:rPr>
                <w:sz w:val="24"/>
                <w:szCs w:val="24"/>
              </w:rPr>
            </w:pPr>
            <w:r>
              <w:rPr>
                <w:rFonts w:ascii="Times New Roman" w:hAnsi="Times New Roman" w:cs="Times New Roman"/>
                <w:color w:val="#000000"/>
                <w:sz w:val="24"/>
                <w:szCs w:val="24"/>
              </w:rPr>
              <w:t> 4 Диагностика особых образовательных потребностей ребенка: наблюдение, беседа с роди-телями, анализ документации на ребенка, беседа с ребенком, обсуждение особых образователь-ных потребностей ребенка на ПМПк.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основы</w:t>
            </w:r>
          </w:p>
          <w:p>
            <w:pPr>
              <w:jc w:val="left"/>
              <w:spacing w:after="0" w:line="240" w:lineRule="auto"/>
              <w:rPr>
                <w:sz w:val="24"/>
                <w:szCs w:val="24"/>
              </w:rPr>
            </w:pPr>
            <w:r>
              <w:rPr>
                <w:rFonts w:ascii="Times New Roman" w:hAnsi="Times New Roman" w:cs="Times New Roman"/>
                <w:color w:val="#000000"/>
                <w:sz w:val="24"/>
                <w:szCs w:val="24"/>
              </w:rPr>
              <w:t> инклюзивного образования детей с</w:t>
            </w:r>
          </w:p>
          <w:p>
            <w:pPr>
              <w:jc w:val="left"/>
              <w:spacing w:after="0" w:line="240" w:lineRule="auto"/>
              <w:rPr>
                <w:sz w:val="24"/>
                <w:szCs w:val="24"/>
              </w:rPr>
            </w:pPr>
            <w:r>
              <w:rPr>
                <w:rFonts w:ascii="Times New Roman" w:hAnsi="Times New Roman" w:cs="Times New Roman"/>
                <w:color w:val="#000000"/>
                <w:sz w:val="24"/>
                <w:szCs w:val="24"/>
              </w:rPr>
              <w:t> нарушениями интеллекта»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https://urait.ru/bcode/467115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инклюзивной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978-5-9669-1880-4.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http://www.iprbookshop.ru/87383.html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http://www.iprbookshop.ru/92895.html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2023-2024_ФГОС3++2023_Бак-ЗФО-СДО(Олигоф)(23)_plx_Психолого-педагогические основы  инклюзивного образования детей с  нарушениями интеллекта</dc:title>
  <dc:creator>FastReport.NET</dc:creator>
</cp:coreProperties>
</file>